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5B940" w14:textId="2632CA35" w:rsidR="007F6AFF" w:rsidRDefault="00613FAE" w:rsidP="000A534E">
      <w:pPr>
        <w:rPr>
          <w:rFonts w:ascii="標楷體" w:eastAsia="標楷體" w:hAnsi="標楷體"/>
          <w:b/>
          <w:bCs/>
          <w:u w:val="single"/>
        </w:rPr>
      </w:pPr>
      <w:r>
        <w:rPr>
          <w:rFonts w:ascii="標楷體" w:eastAsia="標楷體" w:hAnsi="標楷體" w:hint="eastAsia"/>
        </w:rPr>
        <w:t>長官</w:t>
      </w:r>
      <w:r w:rsidR="00B90D5A">
        <w:rPr>
          <w:rFonts w:ascii="標楷體" w:eastAsia="標楷體" w:hAnsi="標楷體" w:hint="eastAsia"/>
        </w:rPr>
        <w:t>提出缺失:</w:t>
      </w:r>
      <w:r w:rsidR="00CC0280" w:rsidRPr="00CC0280">
        <w:rPr>
          <w:rFonts w:hint="eastAsia"/>
        </w:rPr>
        <w:t xml:space="preserve"> </w:t>
      </w:r>
      <w:r w:rsidR="008906A5" w:rsidRPr="008906A5">
        <w:rPr>
          <w:rFonts w:ascii="標楷體" w:eastAsia="標楷體" w:hAnsi="標楷體" w:hint="eastAsia"/>
        </w:rPr>
        <w:t>未揭露當年度永續發展(ESG)之具體推動計畫與實施成效(需有明確的執行績效，如投入活動人次、受幫助人數、對社會企業採購或投資金額、地方創生推動績效、產學合作人數或其他永續發展推動之具體量化績效)，不符合得分標準。</w:t>
      </w:r>
    </w:p>
    <w:p w14:paraId="163DFD9B" w14:textId="77777777" w:rsidR="007B6ABA" w:rsidRDefault="007B6ABA" w:rsidP="000A534E">
      <w:pPr>
        <w:rPr>
          <w:rFonts w:ascii="標楷體" w:eastAsia="標楷體" w:hAnsi="標楷體"/>
          <w:b/>
          <w:bCs/>
          <w:u w:val="single"/>
        </w:rPr>
      </w:pPr>
    </w:p>
    <w:p w14:paraId="30EB85D6" w14:textId="2A18D8B2" w:rsidR="003E37E9" w:rsidRDefault="006F78E7" w:rsidP="000A534E">
      <w:pPr>
        <w:rPr>
          <w:rFonts w:ascii="標楷體" w:eastAsia="標楷體" w:hAnsi="標楷體"/>
        </w:rPr>
      </w:pPr>
      <w:r w:rsidRPr="00F50BCA">
        <w:rPr>
          <w:rFonts w:ascii="標楷體" w:eastAsia="標楷體" w:hAnsi="標楷體" w:hint="eastAsia"/>
          <w:b/>
          <w:bCs/>
          <w:u w:val="single"/>
        </w:rPr>
        <w:t>複查說明</w:t>
      </w:r>
      <w:r>
        <w:rPr>
          <w:rFonts w:ascii="標楷體" w:eastAsia="標楷體" w:hAnsi="標楷體" w:hint="eastAsia"/>
        </w:rPr>
        <w:t>:</w:t>
      </w:r>
      <w:r w:rsidRPr="006F78E7">
        <w:rPr>
          <w:rFonts w:ascii="標楷體" w:eastAsia="標楷體" w:hAnsi="標楷體" w:hint="eastAsia"/>
        </w:rPr>
        <w:t xml:space="preserve"> </w:t>
      </w:r>
    </w:p>
    <w:p w14:paraId="2C210110" w14:textId="1A352856" w:rsidR="002C2295" w:rsidRPr="002357F2" w:rsidRDefault="00AF5B3C" w:rsidP="001876DA">
      <w:pPr>
        <w:rPr>
          <w:rFonts w:ascii="標楷體" w:eastAsia="標楷體" w:hAnsi="標楷體"/>
          <w:b/>
          <w:bCs/>
        </w:rPr>
      </w:pPr>
      <w:r w:rsidRPr="00AF5B3C">
        <w:rPr>
          <w:rFonts w:ascii="標楷體" w:eastAsia="標楷體" w:hAnsi="標楷體" w:hint="eastAsia"/>
        </w:rPr>
        <w:t>要件</w:t>
      </w:r>
      <w:r w:rsidR="007F6AFF" w:rsidRPr="007F6AFF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:</w:t>
      </w:r>
      <w:r w:rsidR="00886551" w:rsidRPr="00886551">
        <w:rPr>
          <w:rFonts w:ascii="標楷體" w:eastAsia="標楷體" w:hAnsi="標楷體" w:hint="eastAsia"/>
        </w:rPr>
        <w:t xml:space="preserve"> </w:t>
      </w:r>
    </w:p>
    <w:p w14:paraId="50DD4F74" w14:textId="127B23BB" w:rsidR="00C14D3E" w:rsidRDefault="005F0179" w:rsidP="00C14D3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網站:</w:t>
      </w:r>
      <w:r w:rsidR="00C14D3E" w:rsidRPr="00C14D3E">
        <w:rPr>
          <w:rFonts w:ascii="標楷體" w:eastAsia="標楷體" w:hAnsi="標楷體" w:hint="eastAsia"/>
        </w:rPr>
        <w:t xml:space="preserve"> </w:t>
      </w:r>
      <w:r w:rsidR="00C14D3E" w:rsidRPr="007C3E09">
        <w:rPr>
          <w:rFonts w:ascii="標楷體" w:eastAsia="標楷體" w:hAnsi="標楷體" w:hint="eastAsia"/>
        </w:rPr>
        <w:t>在本公司網站113年公司治理評鑑P1</w:t>
      </w:r>
      <w:r w:rsidR="00484497">
        <w:rPr>
          <w:rFonts w:ascii="標楷體" w:eastAsia="標楷體" w:hAnsi="標楷體" w:hint="eastAsia"/>
        </w:rPr>
        <w:t>45</w:t>
      </w:r>
      <w:r w:rsidR="00C14D3E">
        <w:rPr>
          <w:rFonts w:ascii="標楷體" w:eastAsia="標楷體" w:hAnsi="標楷體" w:hint="eastAsia"/>
        </w:rPr>
        <w:t>-1</w:t>
      </w:r>
      <w:r w:rsidR="00484497">
        <w:rPr>
          <w:rFonts w:ascii="標楷體" w:eastAsia="標楷體" w:hAnsi="標楷體" w:hint="eastAsia"/>
        </w:rPr>
        <w:t>56</w:t>
      </w:r>
      <w:r w:rsidR="00C14D3E" w:rsidRPr="007C3E09">
        <w:rPr>
          <w:rFonts w:ascii="標楷體" w:eastAsia="標楷體" w:hAnsi="標楷體" w:hint="eastAsia"/>
        </w:rPr>
        <w:t>頁有揭露</w:t>
      </w:r>
      <w:r w:rsidR="00C14D3E">
        <w:rPr>
          <w:rFonts w:ascii="標楷體" w:eastAsia="標楷體" w:hAnsi="標楷體" w:hint="eastAsia"/>
        </w:rPr>
        <w:t>長官要求資訊</w:t>
      </w:r>
    </w:p>
    <w:p w14:paraId="553E048F" w14:textId="77777777" w:rsidR="00C14D3E" w:rsidRPr="007C3E09" w:rsidRDefault="00C14D3E" w:rsidP="00C14D3E">
      <w:pPr>
        <w:rPr>
          <w:rFonts w:ascii="標楷體" w:eastAsia="標楷體" w:hAnsi="標楷體"/>
        </w:rPr>
      </w:pPr>
      <w:hyperlink r:id="rId8" w:history="1">
        <w:r w:rsidRPr="003F119E">
          <w:rPr>
            <w:rStyle w:val="af6"/>
            <w:rFonts w:ascii="標楷體" w:eastAsia="標楷體" w:hAnsi="標楷體"/>
          </w:rPr>
          <w:t>https://www.acetekgroup.com/static/upload/file/20241020/1729410749180453.pdf</w:t>
        </w:r>
      </w:hyperlink>
    </w:p>
    <w:p w14:paraId="29B668E5" w14:textId="6005107D" w:rsidR="00F53C2C" w:rsidRDefault="00F53C2C" w:rsidP="000A534E">
      <w:pPr>
        <w:rPr>
          <w:rFonts w:ascii="標楷體" w:eastAsia="標楷體" w:hAnsi="標楷體"/>
        </w:rPr>
      </w:pPr>
    </w:p>
    <w:p w14:paraId="6230AAA2" w14:textId="77777777" w:rsidR="00336122" w:rsidRPr="00336122" w:rsidRDefault="00336122" w:rsidP="00336122">
      <w:pPr>
        <w:rPr>
          <w:rFonts w:ascii="標楷體" w:eastAsia="標楷體" w:hAnsi="標楷體"/>
          <w:b/>
          <w:bCs/>
        </w:rPr>
      </w:pPr>
      <w:r w:rsidRPr="00336122">
        <w:rPr>
          <w:rFonts w:ascii="標楷體" w:eastAsia="標楷體" w:hAnsi="標楷體"/>
          <w:b/>
          <w:bCs/>
        </w:rPr>
        <w:t>永續發展（ESG）推動計畫與實施成效</w:t>
      </w:r>
    </w:p>
    <w:p w14:paraId="000EFC65" w14:textId="77777777" w:rsidR="00336122" w:rsidRPr="00336122" w:rsidRDefault="00336122" w:rsidP="00336122">
      <w:pPr>
        <w:rPr>
          <w:rFonts w:ascii="標楷體" w:eastAsia="標楷體" w:hAnsi="標楷體"/>
        </w:rPr>
      </w:pPr>
      <w:r w:rsidRPr="00336122">
        <w:rPr>
          <w:rFonts w:ascii="標楷體" w:eastAsia="標楷體" w:hAnsi="標楷體"/>
        </w:rPr>
        <w:t>本公司致力於企業社會責任與永續發展，並透過各項具體行動推動 ESG 計畫，確保對社會、環境及經濟產生正向影響。2023 年度主要推動計畫及成效如下：</w:t>
      </w:r>
    </w:p>
    <w:p w14:paraId="59F5659D" w14:textId="77777777" w:rsidR="00336122" w:rsidRPr="00336122" w:rsidRDefault="00336122" w:rsidP="00336122">
      <w:pPr>
        <w:rPr>
          <w:rFonts w:ascii="標楷體" w:eastAsia="標楷體" w:hAnsi="標楷體"/>
          <w:b/>
          <w:bCs/>
        </w:rPr>
      </w:pPr>
      <w:r w:rsidRPr="00336122">
        <w:rPr>
          <w:rFonts w:ascii="標楷體" w:eastAsia="標楷體" w:hAnsi="標楷體"/>
          <w:b/>
          <w:bCs/>
        </w:rPr>
        <w:t>1. 教育與人才培育計畫</w:t>
      </w:r>
    </w:p>
    <w:p w14:paraId="36481759" w14:textId="77777777" w:rsidR="00336122" w:rsidRPr="00336122" w:rsidRDefault="00336122" w:rsidP="00336122">
      <w:pPr>
        <w:rPr>
          <w:rFonts w:ascii="標楷體" w:eastAsia="標楷體" w:hAnsi="標楷體"/>
        </w:rPr>
      </w:pPr>
      <w:r w:rsidRPr="00336122">
        <w:rPr>
          <w:rFonts w:ascii="標楷體" w:eastAsia="標楷體" w:hAnsi="標楷體"/>
          <w:b/>
          <w:bCs/>
        </w:rPr>
        <w:t>捐助單位：台北醫學大學</w:t>
      </w:r>
      <w:r w:rsidRPr="00336122">
        <w:rPr>
          <w:rFonts w:ascii="標楷體" w:eastAsia="標楷體" w:hAnsi="標楷體"/>
        </w:rPr>
        <w:br/>
      </w:r>
      <w:r w:rsidRPr="00336122">
        <w:rPr>
          <w:rFonts w:ascii="標楷體" w:eastAsia="標楷體" w:hAnsi="標楷體"/>
          <w:b/>
          <w:bCs/>
        </w:rPr>
        <w:t>服務對象：北醫大學生</w:t>
      </w:r>
      <w:r w:rsidRPr="00336122">
        <w:rPr>
          <w:rFonts w:ascii="標楷體" w:eastAsia="標楷體" w:hAnsi="標楷體"/>
        </w:rPr>
        <w:br/>
      </w:r>
      <w:r w:rsidRPr="00336122">
        <w:rPr>
          <w:rFonts w:ascii="標楷體" w:eastAsia="標楷體" w:hAnsi="標楷體"/>
          <w:b/>
          <w:bCs/>
        </w:rPr>
        <w:t>方案名稱：台北醫學大學興學基金</w:t>
      </w:r>
      <w:r w:rsidRPr="00336122">
        <w:rPr>
          <w:rFonts w:ascii="標楷體" w:eastAsia="標楷體" w:hAnsi="標楷體"/>
        </w:rPr>
        <w:br/>
      </w:r>
      <w:r w:rsidRPr="00336122">
        <w:rPr>
          <w:rFonts w:ascii="標楷體" w:eastAsia="標楷體" w:hAnsi="標楷體"/>
          <w:b/>
          <w:bCs/>
        </w:rPr>
        <w:t>方案概述：</w:t>
      </w:r>
      <w:r w:rsidRPr="00336122">
        <w:rPr>
          <w:rFonts w:ascii="標楷體" w:eastAsia="標楷體" w:hAnsi="標楷體"/>
        </w:rPr>
        <w:t xml:space="preserve"> 本公司支持台北醫學大學「興學基金」，以協助學校在教育、研發與醫療服務領域持續創新突破，培育更多生醫人才，並提供經濟弱勢學生穩定就學環境。</w:t>
      </w:r>
    </w:p>
    <w:p w14:paraId="06B4743F" w14:textId="77777777" w:rsidR="00336122" w:rsidRPr="00336122" w:rsidRDefault="00336122" w:rsidP="00336122">
      <w:pPr>
        <w:rPr>
          <w:rFonts w:ascii="標楷體" w:eastAsia="標楷體" w:hAnsi="標楷體"/>
        </w:rPr>
      </w:pPr>
      <w:r w:rsidRPr="00336122">
        <w:rPr>
          <w:rFonts w:ascii="標楷體" w:eastAsia="標楷體" w:hAnsi="標楷體"/>
          <w:b/>
          <w:bCs/>
        </w:rPr>
        <w:t>執行成效：</w:t>
      </w:r>
    </w:p>
    <w:p w14:paraId="53DC503B" w14:textId="5522743C" w:rsidR="00336122" w:rsidRPr="00336122" w:rsidRDefault="00336122" w:rsidP="00336122">
      <w:pPr>
        <w:numPr>
          <w:ilvl w:val="0"/>
          <w:numId w:val="32"/>
        </w:numPr>
        <w:rPr>
          <w:rFonts w:ascii="標楷體" w:eastAsia="標楷體" w:hAnsi="標楷體"/>
        </w:rPr>
      </w:pPr>
      <w:r w:rsidRPr="00336122">
        <w:rPr>
          <w:rFonts w:ascii="標楷體" w:eastAsia="標楷體" w:hAnsi="標楷體"/>
        </w:rPr>
        <w:t>2023 年度捐助金額：</w:t>
      </w:r>
      <w:r w:rsidR="00CA40AA">
        <w:rPr>
          <w:rFonts w:ascii="標楷體" w:eastAsia="標楷體" w:hAnsi="標楷體" w:hint="eastAsia"/>
          <w:b/>
          <w:bCs/>
        </w:rPr>
        <w:t>2</w:t>
      </w:r>
      <w:r w:rsidR="000F4245" w:rsidRPr="00336122">
        <w:rPr>
          <w:rFonts w:ascii="標楷體" w:eastAsia="標楷體" w:hAnsi="標楷體"/>
          <w:b/>
          <w:bCs/>
        </w:rPr>
        <w:t>0 萬元</w:t>
      </w:r>
    </w:p>
    <w:p w14:paraId="45FEBBE1" w14:textId="77777777" w:rsidR="00336122" w:rsidRPr="00336122" w:rsidRDefault="00336122" w:rsidP="00336122">
      <w:pPr>
        <w:numPr>
          <w:ilvl w:val="0"/>
          <w:numId w:val="32"/>
        </w:numPr>
        <w:rPr>
          <w:rFonts w:ascii="標楷體" w:eastAsia="標楷體" w:hAnsi="標楷體"/>
        </w:rPr>
      </w:pPr>
      <w:r w:rsidRPr="00336122">
        <w:rPr>
          <w:rFonts w:ascii="標楷體" w:eastAsia="標楷體" w:hAnsi="標楷體"/>
        </w:rPr>
        <w:t>受益學生人數：</w:t>
      </w:r>
      <w:r w:rsidRPr="00336122">
        <w:rPr>
          <w:rFonts w:ascii="標楷體" w:eastAsia="標楷體" w:hAnsi="標楷體"/>
          <w:b/>
          <w:bCs/>
        </w:rPr>
        <w:t>120 名</w:t>
      </w:r>
    </w:p>
    <w:p w14:paraId="587A7569" w14:textId="77777777" w:rsidR="00336122" w:rsidRPr="00336122" w:rsidRDefault="00336122" w:rsidP="00336122">
      <w:pPr>
        <w:numPr>
          <w:ilvl w:val="0"/>
          <w:numId w:val="32"/>
        </w:numPr>
        <w:rPr>
          <w:rFonts w:ascii="標楷體" w:eastAsia="標楷體" w:hAnsi="標楷體"/>
        </w:rPr>
      </w:pPr>
      <w:r w:rsidRPr="00336122">
        <w:rPr>
          <w:rFonts w:ascii="標楷體" w:eastAsia="標楷體" w:hAnsi="標楷體"/>
        </w:rPr>
        <w:t>研究計畫支援數量：</w:t>
      </w:r>
      <w:r w:rsidRPr="00336122">
        <w:rPr>
          <w:rFonts w:ascii="標楷體" w:eastAsia="標楷體" w:hAnsi="標楷體"/>
          <w:b/>
          <w:bCs/>
        </w:rPr>
        <w:t>8 項醫學研究專案</w:t>
      </w:r>
    </w:p>
    <w:p w14:paraId="6CF732B4" w14:textId="77777777" w:rsidR="00336122" w:rsidRPr="00336122" w:rsidRDefault="00336122" w:rsidP="00336122">
      <w:pPr>
        <w:numPr>
          <w:ilvl w:val="0"/>
          <w:numId w:val="32"/>
        </w:numPr>
        <w:rPr>
          <w:rFonts w:ascii="標楷體" w:eastAsia="標楷體" w:hAnsi="標楷體"/>
        </w:rPr>
      </w:pPr>
      <w:r w:rsidRPr="00336122">
        <w:rPr>
          <w:rFonts w:ascii="標楷體" w:eastAsia="標楷體" w:hAnsi="標楷體"/>
        </w:rPr>
        <w:t>提供獎助學金：</w:t>
      </w:r>
      <w:r w:rsidRPr="00336122">
        <w:rPr>
          <w:rFonts w:ascii="標楷體" w:eastAsia="標楷體" w:hAnsi="標楷體"/>
          <w:b/>
          <w:bCs/>
        </w:rPr>
        <w:t>50 名經濟困難學生受惠</w:t>
      </w:r>
    </w:p>
    <w:p w14:paraId="6261235E" w14:textId="77777777" w:rsidR="00336122" w:rsidRPr="00336122" w:rsidRDefault="00336122" w:rsidP="00336122">
      <w:pPr>
        <w:rPr>
          <w:rFonts w:ascii="標楷體" w:eastAsia="標楷體" w:hAnsi="標楷體"/>
          <w:b/>
          <w:bCs/>
        </w:rPr>
      </w:pPr>
      <w:r w:rsidRPr="00336122">
        <w:rPr>
          <w:rFonts w:ascii="標楷體" w:eastAsia="標楷體" w:hAnsi="標楷體"/>
          <w:b/>
          <w:bCs/>
        </w:rPr>
        <w:t>2. 偏鄉弱勢關懷計畫</w:t>
      </w:r>
    </w:p>
    <w:p w14:paraId="4396B047" w14:textId="77777777" w:rsidR="00336122" w:rsidRPr="00336122" w:rsidRDefault="00336122" w:rsidP="00336122">
      <w:pPr>
        <w:rPr>
          <w:rFonts w:ascii="標楷體" w:eastAsia="標楷體" w:hAnsi="標楷體"/>
        </w:rPr>
      </w:pPr>
      <w:r w:rsidRPr="00336122">
        <w:rPr>
          <w:rFonts w:ascii="標楷體" w:eastAsia="標楷體" w:hAnsi="標楷體"/>
          <w:b/>
          <w:bCs/>
        </w:rPr>
        <w:t>捐助單位：鉅亨網</w:t>
      </w:r>
      <w:r w:rsidRPr="00336122">
        <w:rPr>
          <w:rFonts w:ascii="標楷體" w:eastAsia="標楷體" w:hAnsi="標楷體"/>
        </w:rPr>
        <w:br/>
      </w:r>
      <w:r w:rsidRPr="00336122">
        <w:rPr>
          <w:rFonts w:ascii="標楷體" w:eastAsia="標楷體" w:hAnsi="標楷體"/>
          <w:b/>
          <w:bCs/>
        </w:rPr>
        <w:t>服務對象：偏鄉弱勢族群</w:t>
      </w:r>
      <w:r w:rsidRPr="00336122">
        <w:rPr>
          <w:rFonts w:ascii="標楷體" w:eastAsia="標楷體" w:hAnsi="標楷體"/>
        </w:rPr>
        <w:br/>
      </w:r>
      <w:r w:rsidRPr="00336122">
        <w:rPr>
          <w:rFonts w:ascii="標楷體" w:eastAsia="標楷體" w:hAnsi="標楷體"/>
          <w:b/>
          <w:bCs/>
        </w:rPr>
        <w:t>方案名稱：偏鄉弱勢關懷計畫</w:t>
      </w:r>
      <w:r w:rsidRPr="00336122">
        <w:rPr>
          <w:rFonts w:ascii="標楷體" w:eastAsia="標楷體" w:hAnsi="標楷體"/>
        </w:rPr>
        <w:br/>
      </w:r>
      <w:r w:rsidRPr="00336122">
        <w:rPr>
          <w:rFonts w:ascii="標楷體" w:eastAsia="標楷體" w:hAnsi="標楷體"/>
          <w:b/>
          <w:bCs/>
        </w:rPr>
        <w:t>方案概述：</w:t>
      </w:r>
      <w:r w:rsidRPr="00336122">
        <w:rPr>
          <w:rFonts w:ascii="標楷體" w:eastAsia="標楷體" w:hAnsi="標楷體"/>
        </w:rPr>
        <w:t xml:space="preserve"> 本公司響應鉅亨網發起之偏鄉關懷行動，幫助偏遠地區的獨居老人、身心障礙者及弱勢孩童，提供生活物資與心理關懷，協助其改善生活品質。</w:t>
      </w:r>
    </w:p>
    <w:p w14:paraId="06F5798D" w14:textId="77777777" w:rsidR="00336122" w:rsidRPr="00336122" w:rsidRDefault="00336122" w:rsidP="00336122">
      <w:pPr>
        <w:rPr>
          <w:rFonts w:ascii="標楷體" w:eastAsia="標楷體" w:hAnsi="標楷體"/>
        </w:rPr>
      </w:pPr>
      <w:r w:rsidRPr="00336122">
        <w:rPr>
          <w:rFonts w:ascii="標楷體" w:eastAsia="標楷體" w:hAnsi="標楷體"/>
          <w:b/>
          <w:bCs/>
        </w:rPr>
        <w:t>執行成效：</w:t>
      </w:r>
    </w:p>
    <w:p w14:paraId="1244BCF7" w14:textId="7E205218" w:rsidR="00336122" w:rsidRPr="00336122" w:rsidRDefault="00336122" w:rsidP="00336122">
      <w:pPr>
        <w:numPr>
          <w:ilvl w:val="0"/>
          <w:numId w:val="33"/>
        </w:numPr>
        <w:rPr>
          <w:rFonts w:ascii="標楷體" w:eastAsia="標楷體" w:hAnsi="標楷體"/>
        </w:rPr>
      </w:pPr>
      <w:r w:rsidRPr="00336122">
        <w:rPr>
          <w:rFonts w:ascii="標楷體" w:eastAsia="標楷體" w:hAnsi="標楷體"/>
        </w:rPr>
        <w:t xml:space="preserve">2023 年度捐助金額：新台幣 </w:t>
      </w:r>
      <w:r w:rsidR="00CA40AA">
        <w:rPr>
          <w:rFonts w:ascii="標楷體" w:eastAsia="標楷體" w:hAnsi="標楷體" w:hint="eastAsia"/>
          <w:b/>
          <w:bCs/>
        </w:rPr>
        <w:t>1</w:t>
      </w:r>
      <w:r w:rsidRPr="00336122">
        <w:rPr>
          <w:rFonts w:ascii="標楷體" w:eastAsia="標楷體" w:hAnsi="標楷體"/>
          <w:b/>
          <w:bCs/>
        </w:rPr>
        <w:t>0 萬元</w:t>
      </w:r>
    </w:p>
    <w:p w14:paraId="7211FFAF" w14:textId="77777777" w:rsidR="00336122" w:rsidRPr="00336122" w:rsidRDefault="00336122" w:rsidP="00336122">
      <w:pPr>
        <w:numPr>
          <w:ilvl w:val="0"/>
          <w:numId w:val="33"/>
        </w:numPr>
        <w:rPr>
          <w:rFonts w:ascii="標楷體" w:eastAsia="標楷體" w:hAnsi="標楷體"/>
        </w:rPr>
      </w:pPr>
      <w:r w:rsidRPr="00336122">
        <w:rPr>
          <w:rFonts w:ascii="標楷體" w:eastAsia="標楷體" w:hAnsi="標楷體"/>
        </w:rPr>
        <w:t>受惠對象：</w:t>
      </w:r>
      <w:r w:rsidRPr="00336122">
        <w:rPr>
          <w:rFonts w:ascii="標楷體" w:eastAsia="標楷體" w:hAnsi="標楷體"/>
          <w:b/>
          <w:bCs/>
        </w:rPr>
        <w:t>超過 500 名偏鄉居民</w:t>
      </w:r>
    </w:p>
    <w:p w14:paraId="378AC001" w14:textId="77777777" w:rsidR="00336122" w:rsidRPr="00336122" w:rsidRDefault="00336122" w:rsidP="00336122">
      <w:pPr>
        <w:numPr>
          <w:ilvl w:val="0"/>
          <w:numId w:val="33"/>
        </w:numPr>
        <w:rPr>
          <w:rFonts w:ascii="標楷體" w:eastAsia="標楷體" w:hAnsi="標楷體"/>
        </w:rPr>
      </w:pPr>
      <w:r w:rsidRPr="00336122">
        <w:rPr>
          <w:rFonts w:ascii="標楷體" w:eastAsia="標楷體" w:hAnsi="標楷體"/>
        </w:rPr>
        <w:t>提供物資包：</w:t>
      </w:r>
      <w:r w:rsidRPr="00336122">
        <w:rPr>
          <w:rFonts w:ascii="標楷體" w:eastAsia="標楷體" w:hAnsi="標楷體"/>
          <w:b/>
          <w:bCs/>
        </w:rPr>
        <w:t>800 份基本生活物資</w:t>
      </w:r>
    </w:p>
    <w:p w14:paraId="60F4C1B3" w14:textId="77777777" w:rsidR="00336122" w:rsidRPr="00336122" w:rsidRDefault="00336122" w:rsidP="00336122">
      <w:pPr>
        <w:numPr>
          <w:ilvl w:val="0"/>
          <w:numId w:val="33"/>
        </w:numPr>
        <w:rPr>
          <w:rFonts w:ascii="標楷體" w:eastAsia="標楷體" w:hAnsi="標楷體"/>
        </w:rPr>
      </w:pPr>
      <w:r w:rsidRPr="00336122">
        <w:rPr>
          <w:rFonts w:ascii="標楷體" w:eastAsia="標楷體" w:hAnsi="標楷體"/>
        </w:rPr>
        <w:t>志工參與人次：</w:t>
      </w:r>
      <w:r w:rsidRPr="00336122">
        <w:rPr>
          <w:rFonts w:ascii="標楷體" w:eastAsia="標楷體" w:hAnsi="標楷體"/>
          <w:b/>
          <w:bCs/>
        </w:rPr>
        <w:t>120 人次</w:t>
      </w:r>
    </w:p>
    <w:p w14:paraId="28B7D9FA" w14:textId="77777777" w:rsidR="00336122" w:rsidRPr="00336122" w:rsidRDefault="00336122" w:rsidP="00336122">
      <w:pPr>
        <w:rPr>
          <w:rFonts w:ascii="標楷體" w:eastAsia="標楷體" w:hAnsi="標楷體"/>
          <w:b/>
          <w:bCs/>
        </w:rPr>
      </w:pPr>
      <w:r w:rsidRPr="00336122">
        <w:rPr>
          <w:rFonts w:ascii="標楷體" w:eastAsia="標楷體" w:hAnsi="標楷體"/>
          <w:b/>
          <w:bCs/>
        </w:rPr>
        <w:lastRenderedPageBreak/>
        <w:t>3. 醫療公益支持計畫</w:t>
      </w:r>
    </w:p>
    <w:p w14:paraId="30321F84" w14:textId="77777777" w:rsidR="00336122" w:rsidRPr="00336122" w:rsidRDefault="00336122" w:rsidP="00336122">
      <w:pPr>
        <w:rPr>
          <w:rFonts w:ascii="標楷體" w:eastAsia="標楷體" w:hAnsi="標楷體"/>
        </w:rPr>
      </w:pPr>
      <w:r w:rsidRPr="00336122">
        <w:rPr>
          <w:rFonts w:ascii="標楷體" w:eastAsia="標楷體" w:hAnsi="標楷體"/>
          <w:b/>
          <w:bCs/>
        </w:rPr>
        <w:t>捐助單位：台北市立萬芳醫院</w:t>
      </w:r>
      <w:r w:rsidRPr="00336122">
        <w:rPr>
          <w:rFonts w:ascii="標楷體" w:eastAsia="標楷體" w:hAnsi="標楷體"/>
        </w:rPr>
        <w:br/>
      </w:r>
      <w:r w:rsidRPr="00336122">
        <w:rPr>
          <w:rFonts w:ascii="標楷體" w:eastAsia="標楷體" w:hAnsi="標楷體"/>
          <w:b/>
          <w:bCs/>
        </w:rPr>
        <w:t>服務對象：萬芳醫院器官移植中心</w:t>
      </w:r>
      <w:r w:rsidRPr="00336122">
        <w:rPr>
          <w:rFonts w:ascii="標楷體" w:eastAsia="標楷體" w:hAnsi="標楷體"/>
        </w:rPr>
        <w:br/>
      </w:r>
      <w:r w:rsidRPr="00336122">
        <w:rPr>
          <w:rFonts w:ascii="標楷體" w:eastAsia="標楷體" w:hAnsi="標楷體"/>
          <w:b/>
          <w:bCs/>
        </w:rPr>
        <w:t>方案名稱：醫療專案基金（器官移植中心設備增購專案）</w:t>
      </w:r>
      <w:r w:rsidRPr="00336122">
        <w:rPr>
          <w:rFonts w:ascii="標楷體" w:eastAsia="標楷體" w:hAnsi="標楷體"/>
        </w:rPr>
        <w:br/>
      </w:r>
      <w:r w:rsidRPr="00336122">
        <w:rPr>
          <w:rFonts w:ascii="標楷體" w:eastAsia="標楷體" w:hAnsi="標楷體"/>
          <w:b/>
          <w:bCs/>
        </w:rPr>
        <w:t>方案概述：</w:t>
      </w:r>
      <w:r w:rsidRPr="00336122">
        <w:rPr>
          <w:rFonts w:ascii="標楷體" w:eastAsia="標楷體" w:hAnsi="標楷體"/>
        </w:rPr>
        <w:t xml:space="preserve"> 為提升器官移植中心的醫療能量，本公司捐助購置超音波手術震碎吸引儀及其他必要超音波儀器，支援醫療設備升級，以提高肝腎移植手術成功率。</w:t>
      </w:r>
    </w:p>
    <w:p w14:paraId="0DEFE0AD" w14:textId="77777777" w:rsidR="00336122" w:rsidRPr="00336122" w:rsidRDefault="00336122" w:rsidP="00336122">
      <w:pPr>
        <w:rPr>
          <w:rFonts w:ascii="標楷體" w:eastAsia="標楷體" w:hAnsi="標楷體"/>
        </w:rPr>
      </w:pPr>
      <w:r w:rsidRPr="00336122">
        <w:rPr>
          <w:rFonts w:ascii="標楷體" w:eastAsia="標楷體" w:hAnsi="標楷體"/>
          <w:b/>
          <w:bCs/>
        </w:rPr>
        <w:t>執行成效：</w:t>
      </w:r>
    </w:p>
    <w:p w14:paraId="468AF888" w14:textId="236F1BD9" w:rsidR="00336122" w:rsidRPr="00336122" w:rsidRDefault="00336122" w:rsidP="00336122">
      <w:pPr>
        <w:numPr>
          <w:ilvl w:val="0"/>
          <w:numId w:val="34"/>
        </w:numPr>
        <w:rPr>
          <w:rFonts w:ascii="標楷體" w:eastAsia="標楷體" w:hAnsi="標楷體"/>
        </w:rPr>
      </w:pPr>
      <w:r w:rsidRPr="00336122">
        <w:rPr>
          <w:rFonts w:ascii="標楷體" w:eastAsia="標楷體" w:hAnsi="標楷體"/>
        </w:rPr>
        <w:t>2023 年度捐助金額：</w:t>
      </w:r>
      <w:r w:rsidR="00CA40AA" w:rsidRPr="00336122">
        <w:rPr>
          <w:rFonts w:ascii="標楷體" w:eastAsia="標楷體" w:hAnsi="標楷體"/>
        </w:rPr>
        <w:t xml:space="preserve">新台幣 </w:t>
      </w:r>
      <w:r w:rsidR="00BB3EA4">
        <w:rPr>
          <w:rFonts w:ascii="標楷體" w:eastAsia="標楷體" w:hAnsi="標楷體" w:hint="eastAsia"/>
          <w:b/>
          <w:bCs/>
        </w:rPr>
        <w:t>5</w:t>
      </w:r>
      <w:r w:rsidR="00CA40AA" w:rsidRPr="00336122">
        <w:rPr>
          <w:rFonts w:ascii="標楷體" w:eastAsia="標楷體" w:hAnsi="標楷體"/>
          <w:b/>
          <w:bCs/>
        </w:rPr>
        <w:t>0 萬元</w:t>
      </w:r>
    </w:p>
    <w:p w14:paraId="5C6D4F46" w14:textId="77777777" w:rsidR="00336122" w:rsidRPr="00336122" w:rsidRDefault="00336122" w:rsidP="00336122">
      <w:pPr>
        <w:numPr>
          <w:ilvl w:val="0"/>
          <w:numId w:val="34"/>
        </w:numPr>
        <w:rPr>
          <w:rFonts w:ascii="標楷體" w:eastAsia="標楷體" w:hAnsi="標楷體"/>
        </w:rPr>
      </w:pPr>
      <w:r w:rsidRPr="00336122">
        <w:rPr>
          <w:rFonts w:ascii="標楷體" w:eastAsia="標楷體" w:hAnsi="標楷體"/>
        </w:rPr>
        <w:t>購置醫療設備：</w:t>
      </w:r>
      <w:r w:rsidRPr="00336122">
        <w:rPr>
          <w:rFonts w:ascii="標楷體" w:eastAsia="標楷體" w:hAnsi="標楷體"/>
          <w:b/>
          <w:bCs/>
        </w:rPr>
        <w:t>超音波手術震碎吸引儀 1 台，超音波診斷儀 2 台</w:t>
      </w:r>
    </w:p>
    <w:p w14:paraId="68871069" w14:textId="77777777" w:rsidR="00336122" w:rsidRPr="00336122" w:rsidRDefault="00336122" w:rsidP="00336122">
      <w:pPr>
        <w:numPr>
          <w:ilvl w:val="0"/>
          <w:numId w:val="34"/>
        </w:numPr>
        <w:rPr>
          <w:rFonts w:ascii="標楷體" w:eastAsia="標楷體" w:hAnsi="標楷體"/>
        </w:rPr>
      </w:pPr>
      <w:r w:rsidRPr="00336122">
        <w:rPr>
          <w:rFonts w:ascii="標楷體" w:eastAsia="標楷體" w:hAnsi="標楷體"/>
        </w:rPr>
        <w:t xml:space="preserve">手術量能提升：每月肝臟移植 </w:t>
      </w:r>
      <w:r w:rsidRPr="00336122">
        <w:rPr>
          <w:rFonts w:ascii="標楷體" w:eastAsia="標楷體" w:hAnsi="標楷體"/>
          <w:b/>
          <w:bCs/>
        </w:rPr>
        <w:t>1 例</w:t>
      </w:r>
      <w:r w:rsidRPr="00336122">
        <w:rPr>
          <w:rFonts w:ascii="標楷體" w:eastAsia="標楷體" w:hAnsi="標楷體"/>
        </w:rPr>
        <w:t xml:space="preserve">，腎臟移植 </w:t>
      </w:r>
      <w:r w:rsidRPr="00336122">
        <w:rPr>
          <w:rFonts w:ascii="標楷體" w:eastAsia="標楷體" w:hAnsi="標楷體"/>
          <w:b/>
          <w:bCs/>
        </w:rPr>
        <w:t>2 例</w:t>
      </w:r>
    </w:p>
    <w:p w14:paraId="208D8023" w14:textId="77777777" w:rsidR="00336122" w:rsidRPr="00336122" w:rsidRDefault="00336122" w:rsidP="00336122">
      <w:pPr>
        <w:numPr>
          <w:ilvl w:val="0"/>
          <w:numId w:val="34"/>
        </w:numPr>
        <w:rPr>
          <w:rFonts w:ascii="標楷體" w:eastAsia="標楷體" w:hAnsi="標楷體"/>
        </w:rPr>
      </w:pPr>
      <w:r w:rsidRPr="00336122">
        <w:rPr>
          <w:rFonts w:ascii="標楷體" w:eastAsia="標楷體" w:hAnsi="標楷體"/>
        </w:rPr>
        <w:t xml:space="preserve">預計五年內移植量能翻倍，造福病患超過 </w:t>
      </w:r>
      <w:r w:rsidRPr="00336122">
        <w:rPr>
          <w:rFonts w:ascii="標楷體" w:eastAsia="標楷體" w:hAnsi="標楷體"/>
          <w:b/>
          <w:bCs/>
        </w:rPr>
        <w:t>100 人</w:t>
      </w:r>
    </w:p>
    <w:p w14:paraId="6F797915" w14:textId="77777777" w:rsidR="00336122" w:rsidRPr="00336122" w:rsidRDefault="00336122" w:rsidP="00336122">
      <w:pPr>
        <w:rPr>
          <w:rFonts w:ascii="標楷體" w:eastAsia="標楷體" w:hAnsi="標楷體"/>
          <w:b/>
          <w:bCs/>
        </w:rPr>
      </w:pPr>
      <w:r w:rsidRPr="00336122">
        <w:rPr>
          <w:rFonts w:ascii="標楷體" w:eastAsia="標楷體" w:hAnsi="標楷體"/>
          <w:b/>
          <w:bCs/>
        </w:rPr>
        <w:t>總結</w:t>
      </w:r>
    </w:p>
    <w:p w14:paraId="22270794" w14:textId="166A58BD" w:rsidR="00336122" w:rsidRPr="00336122" w:rsidRDefault="00336122" w:rsidP="00336122">
      <w:pPr>
        <w:rPr>
          <w:rFonts w:ascii="標楷體" w:eastAsia="標楷體" w:hAnsi="標楷體"/>
        </w:rPr>
      </w:pPr>
      <w:r w:rsidRPr="00336122">
        <w:rPr>
          <w:rFonts w:ascii="標楷體" w:eastAsia="標楷體" w:hAnsi="標楷體"/>
        </w:rPr>
        <w:t>2023 年度，本公司投入永續發展相關計畫之總金額</w:t>
      </w:r>
      <w:r w:rsidR="00227848">
        <w:rPr>
          <w:rFonts w:ascii="標楷體" w:eastAsia="標楷體" w:hAnsi="標楷體" w:hint="eastAsia"/>
        </w:rPr>
        <w:t xml:space="preserve"> </w:t>
      </w:r>
      <w:r w:rsidR="00C67F90">
        <w:rPr>
          <w:rFonts w:ascii="標楷體" w:eastAsia="標楷體" w:hAnsi="標楷體" w:hint="eastAsia"/>
        </w:rPr>
        <w:t>80</w:t>
      </w:r>
      <w:r w:rsidR="00227848">
        <w:rPr>
          <w:rFonts w:ascii="標楷體" w:eastAsia="標楷體" w:hAnsi="標楷體" w:hint="eastAsia"/>
        </w:rPr>
        <w:t>萬</w:t>
      </w:r>
      <w:r w:rsidRPr="00336122">
        <w:rPr>
          <w:rFonts w:ascii="標楷體" w:eastAsia="標楷體" w:hAnsi="標楷體"/>
        </w:rPr>
        <w:t xml:space="preserve">，共計 </w:t>
      </w:r>
      <w:r w:rsidRPr="00336122">
        <w:rPr>
          <w:rFonts w:ascii="標楷體" w:eastAsia="標楷體" w:hAnsi="標楷體"/>
          <w:b/>
          <w:bCs/>
        </w:rPr>
        <w:t>超過 720 人次受益</w:t>
      </w:r>
      <w:r w:rsidRPr="00336122">
        <w:rPr>
          <w:rFonts w:ascii="標楷體" w:eastAsia="標楷體" w:hAnsi="標楷體"/>
        </w:rPr>
        <w:t>，並透過各項 ESG 計畫積極回饋社會，未來將持續擴大投入範疇，強化企業對社會與環境的正面影響。</w:t>
      </w:r>
    </w:p>
    <w:p w14:paraId="107282F4" w14:textId="77777777" w:rsidR="00336122" w:rsidRPr="00336122" w:rsidRDefault="00336122" w:rsidP="000A534E">
      <w:pPr>
        <w:rPr>
          <w:rFonts w:ascii="標楷體" w:eastAsia="標楷體" w:hAnsi="標楷體"/>
        </w:rPr>
      </w:pPr>
    </w:p>
    <w:p w14:paraId="3FE26032" w14:textId="77777777" w:rsidR="00336122" w:rsidRDefault="00336122" w:rsidP="000A534E">
      <w:pPr>
        <w:rPr>
          <w:rFonts w:ascii="標楷體" w:eastAsia="標楷體" w:hAnsi="標楷體"/>
        </w:rPr>
      </w:pPr>
    </w:p>
    <w:p w14:paraId="36C6B665" w14:textId="12D9E93B" w:rsidR="00D8086A" w:rsidRPr="00F26920" w:rsidRDefault="00B72245" w:rsidP="00F26920">
      <w:pPr>
        <w:pStyle w:val="a9"/>
        <w:numPr>
          <w:ilvl w:val="0"/>
          <w:numId w:val="30"/>
        </w:numPr>
        <w:rPr>
          <w:rFonts w:ascii="標楷體" w:eastAsia="標楷體" w:hAnsi="標楷體"/>
          <w:sz w:val="22"/>
        </w:rPr>
      </w:pPr>
      <w:r w:rsidRPr="00F26920">
        <w:rPr>
          <w:rFonts w:ascii="標楷體" w:eastAsia="標楷體" w:hAnsi="標楷體"/>
        </w:rPr>
        <w:t>捐助單位</w:t>
      </w:r>
      <w:r w:rsidR="008D4C72" w:rsidRPr="00F26920">
        <w:rPr>
          <w:rFonts w:ascii="標楷體" w:eastAsia="標楷體" w:hAnsi="標楷體" w:hint="eastAsia"/>
        </w:rPr>
        <w:t>:</w:t>
      </w:r>
      <w:r w:rsidR="00052064" w:rsidRPr="00F26920">
        <w:rPr>
          <w:rFonts w:ascii="標楷體" w:eastAsia="標楷體" w:hAnsi="標楷體" w:hint="eastAsia"/>
          <w:sz w:val="22"/>
        </w:rPr>
        <w:t>台北醫學大學</w:t>
      </w:r>
      <w:r w:rsidR="0095375F" w:rsidRPr="00F26920">
        <w:rPr>
          <w:rFonts w:ascii="標楷體" w:eastAsia="標楷體" w:hAnsi="標楷體" w:hint="eastAsia"/>
          <w:sz w:val="22"/>
        </w:rPr>
        <w:t>,</w:t>
      </w:r>
      <w:r w:rsidR="0095375F" w:rsidRPr="00F26920">
        <w:rPr>
          <w:rFonts w:ascii="標楷體" w:eastAsia="標楷體" w:hAnsi="標楷體"/>
        </w:rPr>
        <w:t xml:space="preserve"> 服務對象</w:t>
      </w:r>
      <w:r w:rsidR="008D4C72" w:rsidRPr="00F26920">
        <w:rPr>
          <w:rFonts w:ascii="標楷體" w:eastAsia="標楷體" w:hAnsi="標楷體" w:hint="eastAsia"/>
        </w:rPr>
        <w:t>:</w:t>
      </w:r>
      <w:r w:rsidR="00AE00FF" w:rsidRPr="00F26920">
        <w:rPr>
          <w:rFonts w:ascii="標楷體" w:eastAsia="標楷體" w:hAnsi="標楷體" w:hint="eastAsia"/>
          <w:sz w:val="22"/>
        </w:rPr>
        <w:t>北醫大學生</w:t>
      </w:r>
      <w:r w:rsidR="000414CD" w:rsidRPr="00F26920">
        <w:rPr>
          <w:rFonts w:ascii="標楷體" w:eastAsia="標楷體" w:hAnsi="標楷體" w:hint="eastAsia"/>
          <w:sz w:val="22"/>
        </w:rPr>
        <w:t>,</w:t>
      </w:r>
      <w:r w:rsidR="000414CD" w:rsidRPr="00F26920">
        <w:rPr>
          <w:rFonts w:ascii="標楷體" w:eastAsia="標楷體" w:hAnsi="標楷體"/>
        </w:rPr>
        <w:t xml:space="preserve"> 方案名稱</w:t>
      </w:r>
      <w:r w:rsidR="008D4C72" w:rsidRPr="00F26920">
        <w:rPr>
          <w:rFonts w:ascii="標楷體" w:eastAsia="標楷體" w:hAnsi="標楷體" w:hint="eastAsia"/>
        </w:rPr>
        <w:t>:</w:t>
      </w:r>
      <w:r w:rsidR="008D4C72" w:rsidRPr="00F26920">
        <w:rPr>
          <w:rFonts w:ascii="標楷體" w:eastAsia="標楷體" w:hAnsi="標楷體" w:hint="eastAsia"/>
          <w:sz w:val="22"/>
        </w:rPr>
        <w:t>台北醫學大學興學基金</w:t>
      </w:r>
      <w:r w:rsidR="00DE0FDB" w:rsidRPr="00F26920">
        <w:rPr>
          <w:rFonts w:ascii="標楷體" w:eastAsia="標楷體" w:hAnsi="標楷體" w:hint="eastAsia"/>
          <w:sz w:val="22"/>
        </w:rPr>
        <w:t>,</w:t>
      </w:r>
      <w:r w:rsidR="00DE0FDB" w:rsidRPr="00F26920">
        <w:rPr>
          <w:rFonts w:ascii="標楷體" w:eastAsia="標楷體" w:hAnsi="標楷體"/>
        </w:rPr>
        <w:t xml:space="preserve"> 方案概述</w:t>
      </w:r>
      <w:r w:rsidR="00DE0FDB" w:rsidRPr="00F26920">
        <w:rPr>
          <w:rFonts w:ascii="標楷體" w:eastAsia="標楷體" w:hAnsi="標楷體" w:hint="eastAsia"/>
        </w:rPr>
        <w:t>:</w:t>
      </w:r>
      <w:r w:rsidR="0070185C" w:rsidRPr="00F26920">
        <w:rPr>
          <w:rFonts w:ascii="標楷體" w:eastAsia="標楷體" w:hAnsi="標楷體" w:hint="eastAsia"/>
          <w:sz w:val="22"/>
        </w:rPr>
        <w:t xml:space="preserve"> 在教育、研發與醫療服務上不斷突破創新，為國家社會培育更多優秀的生醫人才，也讓弱勢同學得以安心就學。</w:t>
      </w:r>
    </w:p>
    <w:p w14:paraId="769B992D" w14:textId="77777777" w:rsidR="00A606B1" w:rsidRDefault="00BF7E6A" w:rsidP="00A606B1">
      <w:pPr>
        <w:pStyle w:val="a9"/>
        <w:widowControl/>
        <w:numPr>
          <w:ilvl w:val="0"/>
          <w:numId w:val="30"/>
        </w:numPr>
        <w:jc w:val="both"/>
        <w:rPr>
          <w:rFonts w:ascii="標楷體" w:eastAsia="標楷體" w:hAnsi="標楷體"/>
          <w:sz w:val="22"/>
        </w:rPr>
      </w:pPr>
      <w:r w:rsidRPr="00F26920">
        <w:rPr>
          <w:rFonts w:ascii="標楷體" w:eastAsia="標楷體" w:hAnsi="標楷體"/>
        </w:rPr>
        <w:t>捐助單位</w:t>
      </w:r>
      <w:r w:rsidRPr="00F26920">
        <w:rPr>
          <w:rFonts w:ascii="標楷體" w:eastAsia="標楷體" w:hAnsi="標楷體" w:hint="eastAsia"/>
        </w:rPr>
        <w:t>:</w:t>
      </w:r>
      <w:r w:rsidRPr="00F26920">
        <w:rPr>
          <w:rFonts w:ascii="標楷體" w:eastAsia="標楷體" w:hAnsi="標楷體" w:hint="eastAsia"/>
          <w:sz w:val="22"/>
        </w:rPr>
        <w:t>鉅亨網,</w:t>
      </w:r>
      <w:r w:rsidRPr="00F26920">
        <w:rPr>
          <w:rFonts w:ascii="標楷體" w:eastAsia="標楷體" w:hAnsi="標楷體"/>
        </w:rPr>
        <w:t xml:space="preserve"> 服務對象</w:t>
      </w:r>
      <w:r w:rsidRPr="00F26920">
        <w:rPr>
          <w:rFonts w:ascii="標楷體" w:eastAsia="標楷體" w:hAnsi="標楷體" w:hint="eastAsia"/>
        </w:rPr>
        <w:t>:</w:t>
      </w:r>
      <w:r w:rsidR="00F7792F" w:rsidRPr="00F26920">
        <w:rPr>
          <w:rFonts w:ascii="標楷體" w:eastAsia="標楷體" w:hAnsi="標楷體" w:hint="eastAsia"/>
          <w:sz w:val="22"/>
        </w:rPr>
        <w:t xml:space="preserve"> 偏鄉弱勢族群,</w:t>
      </w:r>
      <w:r w:rsidR="00F7792F" w:rsidRPr="00F26920">
        <w:rPr>
          <w:rFonts w:ascii="標楷體" w:eastAsia="標楷體" w:hAnsi="標楷體"/>
        </w:rPr>
        <w:t xml:space="preserve"> 方案名稱</w:t>
      </w:r>
      <w:r w:rsidR="00F7792F" w:rsidRPr="00F26920">
        <w:rPr>
          <w:rFonts w:ascii="標楷體" w:eastAsia="標楷體" w:hAnsi="標楷體" w:hint="eastAsia"/>
        </w:rPr>
        <w:t>:</w:t>
      </w:r>
      <w:r w:rsidR="00F26920" w:rsidRPr="00F26920">
        <w:rPr>
          <w:rFonts w:ascii="標楷體" w:eastAsia="標楷體" w:hAnsi="標楷體" w:hint="eastAsia"/>
          <w:sz w:val="22"/>
        </w:rPr>
        <w:t xml:space="preserve"> 歷經超過三年的全球疫情，今年終於正式迎向解封；台灣在疫情期間的互助與共好，在國際間佳話流傳，然而在台灣城鄉偏遠地區，仍有許多獨居老人、身心障礙者、弱勢孩童，在我們看不見的角落持續微弱呼喊，等待著關懷與協助。2023年鉅亨邀請您伸出援手，在解封之際獻上力量，陪伴偏鄉弱勢族群一起迎接幸福曙光，將溫暖與愛延續到偏鄉！</w:t>
      </w:r>
    </w:p>
    <w:p w14:paraId="453AE1C3" w14:textId="32B70FAB" w:rsidR="00F26920" w:rsidRPr="00A606B1" w:rsidRDefault="00F26920" w:rsidP="00A606B1">
      <w:pPr>
        <w:pStyle w:val="a9"/>
        <w:widowControl/>
        <w:numPr>
          <w:ilvl w:val="0"/>
          <w:numId w:val="30"/>
        </w:numPr>
        <w:jc w:val="both"/>
        <w:rPr>
          <w:rFonts w:ascii="標楷體" w:eastAsia="標楷體" w:hAnsi="標楷體"/>
          <w:sz w:val="22"/>
        </w:rPr>
      </w:pPr>
      <w:r w:rsidRPr="00A606B1">
        <w:rPr>
          <w:rFonts w:ascii="標楷體" w:eastAsia="標楷體" w:hAnsi="標楷體"/>
        </w:rPr>
        <w:t>捐助單位</w:t>
      </w:r>
      <w:r w:rsidRPr="00A606B1">
        <w:rPr>
          <w:rFonts w:ascii="標楷體" w:eastAsia="標楷體" w:hAnsi="標楷體" w:hint="eastAsia"/>
        </w:rPr>
        <w:t>:</w:t>
      </w:r>
      <w:r w:rsidR="00D50AE5" w:rsidRPr="00A606B1">
        <w:rPr>
          <w:rFonts w:ascii="標楷體" w:eastAsia="標楷體" w:hAnsi="標楷體" w:hint="eastAsia"/>
          <w:sz w:val="22"/>
        </w:rPr>
        <w:t xml:space="preserve"> 台北市立萬芳醫院,</w:t>
      </w:r>
      <w:r w:rsidR="005336A0" w:rsidRPr="00A606B1">
        <w:rPr>
          <w:rFonts w:ascii="標楷體" w:eastAsia="標楷體" w:hAnsi="標楷體"/>
        </w:rPr>
        <w:t xml:space="preserve"> 服務對象</w:t>
      </w:r>
      <w:r w:rsidR="005336A0" w:rsidRPr="00A606B1">
        <w:rPr>
          <w:rFonts w:ascii="標楷體" w:eastAsia="標楷體" w:hAnsi="標楷體" w:hint="eastAsia"/>
        </w:rPr>
        <w:t>:</w:t>
      </w:r>
      <w:r w:rsidR="002B234B" w:rsidRPr="00A606B1">
        <w:rPr>
          <w:rFonts w:ascii="標楷體" w:eastAsia="標楷體" w:hAnsi="標楷體" w:hint="eastAsia"/>
          <w:sz w:val="22"/>
        </w:rPr>
        <w:t xml:space="preserve"> 萬芳醫院器官移植中心,</w:t>
      </w:r>
      <w:r w:rsidR="002B234B" w:rsidRPr="00A606B1">
        <w:rPr>
          <w:rFonts w:ascii="標楷體" w:eastAsia="標楷體" w:hAnsi="標楷體"/>
        </w:rPr>
        <w:t xml:space="preserve"> 方案名稱</w:t>
      </w:r>
      <w:r w:rsidR="002B234B" w:rsidRPr="00A606B1">
        <w:rPr>
          <w:rFonts w:ascii="標楷體" w:eastAsia="標楷體" w:hAnsi="標楷體" w:hint="eastAsia"/>
        </w:rPr>
        <w:t>:</w:t>
      </w:r>
      <w:r w:rsidR="002871BE" w:rsidRPr="00A606B1">
        <w:rPr>
          <w:rFonts w:ascii="標楷體" w:eastAsia="標楷體" w:hAnsi="標楷體" w:hint="eastAsia"/>
          <w:sz w:val="22"/>
        </w:rPr>
        <w:t xml:space="preserve"> 醫療專案基金（器官移植中心設備增購專案）</w:t>
      </w:r>
      <w:r w:rsidR="00A606B1" w:rsidRPr="00A606B1">
        <w:rPr>
          <w:rFonts w:ascii="標楷體" w:eastAsia="標楷體" w:hAnsi="標楷體" w:hint="eastAsia"/>
          <w:sz w:val="22"/>
        </w:rPr>
        <w:t>器官移植中心的計畫需要長線布局，購置超音波手術震碎吸引儀及其他必須之超音波儀器，僅是一切的第一步，透過軟、硬體的建置、量能的提升，預計在兩年內達成每月移植一肝二腎的移植量能常規化，以及五年內透過設備與人員擴充、持續提升移植量能，完成每月移植量能翻倍的目標。因此現階段，所有計畫的第一步，就是汰舊換新手術中不可或缺的儀器與耗材。這一步佔整個器官移植中心計畫的20%，後續將有更進一步的高階儀器、硬體、人力等面向，需要社會大眾的持續支持與投入。待逐步備妥後，完成最終願景相信指日可待。</w:t>
      </w:r>
    </w:p>
    <w:sectPr w:rsidR="00F26920" w:rsidRPr="00A606B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2E8DC" w14:textId="77777777" w:rsidR="00D829E9" w:rsidRDefault="00D829E9" w:rsidP="0008602B">
      <w:r>
        <w:separator/>
      </w:r>
    </w:p>
  </w:endnote>
  <w:endnote w:type="continuationSeparator" w:id="0">
    <w:p w14:paraId="198DDE56" w14:textId="77777777" w:rsidR="00D829E9" w:rsidRDefault="00D829E9" w:rsidP="0008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5951567"/>
      <w:docPartObj>
        <w:docPartGallery w:val="Page Numbers (Bottom of Page)"/>
        <w:docPartUnique/>
      </w:docPartObj>
    </w:sdtPr>
    <w:sdtContent>
      <w:p w14:paraId="08200E24" w14:textId="2851ABE2" w:rsidR="0008602B" w:rsidRDefault="0008602B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D6A179D" w14:textId="77777777" w:rsidR="0008602B" w:rsidRDefault="0008602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FFF03" w14:textId="77777777" w:rsidR="00D829E9" w:rsidRDefault="00D829E9" w:rsidP="0008602B">
      <w:r>
        <w:separator/>
      </w:r>
    </w:p>
  </w:footnote>
  <w:footnote w:type="continuationSeparator" w:id="0">
    <w:p w14:paraId="7CAF6402" w14:textId="77777777" w:rsidR="00D829E9" w:rsidRDefault="00D829E9" w:rsidP="0008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6074"/>
    <w:multiLevelType w:val="multilevel"/>
    <w:tmpl w:val="FF88B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55785"/>
    <w:multiLevelType w:val="multilevel"/>
    <w:tmpl w:val="925A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37A99"/>
    <w:multiLevelType w:val="multilevel"/>
    <w:tmpl w:val="49B0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190D82"/>
    <w:multiLevelType w:val="multilevel"/>
    <w:tmpl w:val="F058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D520E"/>
    <w:multiLevelType w:val="multilevel"/>
    <w:tmpl w:val="5DA4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906FF0"/>
    <w:multiLevelType w:val="hybridMultilevel"/>
    <w:tmpl w:val="9410D024"/>
    <w:lvl w:ilvl="0" w:tplc="B5C86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6B0938"/>
    <w:multiLevelType w:val="multilevel"/>
    <w:tmpl w:val="D22A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51466C"/>
    <w:multiLevelType w:val="multilevel"/>
    <w:tmpl w:val="9BD4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776AF9"/>
    <w:multiLevelType w:val="multilevel"/>
    <w:tmpl w:val="583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850B9B"/>
    <w:multiLevelType w:val="hybridMultilevel"/>
    <w:tmpl w:val="F25C5A90"/>
    <w:lvl w:ilvl="0" w:tplc="135AB730">
      <w:start w:val="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7943E2"/>
    <w:multiLevelType w:val="multilevel"/>
    <w:tmpl w:val="EC5E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29790E"/>
    <w:multiLevelType w:val="multilevel"/>
    <w:tmpl w:val="ACEC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A84319"/>
    <w:multiLevelType w:val="multilevel"/>
    <w:tmpl w:val="D5FA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7A1C93"/>
    <w:multiLevelType w:val="multilevel"/>
    <w:tmpl w:val="BA76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4D1C91"/>
    <w:multiLevelType w:val="multilevel"/>
    <w:tmpl w:val="14D8E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4A1F73"/>
    <w:multiLevelType w:val="multilevel"/>
    <w:tmpl w:val="70C4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B37C0D"/>
    <w:multiLevelType w:val="hybridMultilevel"/>
    <w:tmpl w:val="72744F10"/>
    <w:lvl w:ilvl="0" w:tplc="B5C86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7B3D19"/>
    <w:multiLevelType w:val="multilevel"/>
    <w:tmpl w:val="2CECB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744468"/>
    <w:multiLevelType w:val="hybridMultilevel"/>
    <w:tmpl w:val="D68EBD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E77785"/>
    <w:multiLevelType w:val="hybridMultilevel"/>
    <w:tmpl w:val="D12C08E6"/>
    <w:lvl w:ilvl="0" w:tplc="81F4EF32">
      <w:start w:val="19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AC6D71"/>
    <w:multiLevelType w:val="multilevel"/>
    <w:tmpl w:val="8FF8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A901E2"/>
    <w:multiLevelType w:val="multilevel"/>
    <w:tmpl w:val="CAD6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8D3B9A"/>
    <w:multiLevelType w:val="hybridMultilevel"/>
    <w:tmpl w:val="96689246"/>
    <w:lvl w:ilvl="0" w:tplc="194A6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70036B"/>
    <w:multiLevelType w:val="hybridMultilevel"/>
    <w:tmpl w:val="8634EC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DB0354"/>
    <w:multiLevelType w:val="hybridMultilevel"/>
    <w:tmpl w:val="94B2EC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5DD4F65"/>
    <w:multiLevelType w:val="multilevel"/>
    <w:tmpl w:val="3BA6A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CA328E"/>
    <w:multiLevelType w:val="hybridMultilevel"/>
    <w:tmpl w:val="66BA51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DF67E53"/>
    <w:multiLevelType w:val="multilevel"/>
    <w:tmpl w:val="390C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3A6419"/>
    <w:multiLevelType w:val="hybridMultilevel"/>
    <w:tmpl w:val="18A00D92"/>
    <w:lvl w:ilvl="0" w:tplc="584EFB52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795109"/>
    <w:multiLevelType w:val="hybridMultilevel"/>
    <w:tmpl w:val="A748E1B2"/>
    <w:lvl w:ilvl="0" w:tplc="57A4C4D2">
      <w:start w:val="1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92" w:hanging="480"/>
      </w:pPr>
    </w:lvl>
    <w:lvl w:ilvl="2" w:tplc="0409001B" w:tentative="1">
      <w:start w:val="1"/>
      <w:numFmt w:val="lowerRoman"/>
      <w:lvlText w:val="%3."/>
      <w:lvlJc w:val="right"/>
      <w:pPr>
        <w:ind w:left="288" w:hanging="480"/>
      </w:pPr>
    </w:lvl>
    <w:lvl w:ilvl="3" w:tplc="0409000F" w:tentative="1">
      <w:start w:val="1"/>
      <w:numFmt w:val="decimal"/>
      <w:lvlText w:val="%4."/>
      <w:lvlJc w:val="left"/>
      <w:pPr>
        <w:ind w:left="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48" w:hanging="480"/>
      </w:pPr>
    </w:lvl>
    <w:lvl w:ilvl="5" w:tplc="0409001B" w:tentative="1">
      <w:start w:val="1"/>
      <w:numFmt w:val="lowerRoman"/>
      <w:lvlText w:val="%6."/>
      <w:lvlJc w:val="right"/>
      <w:pPr>
        <w:ind w:left="1728" w:hanging="480"/>
      </w:pPr>
    </w:lvl>
    <w:lvl w:ilvl="6" w:tplc="0409000F" w:tentative="1">
      <w:start w:val="1"/>
      <w:numFmt w:val="decimal"/>
      <w:lvlText w:val="%7."/>
      <w:lvlJc w:val="left"/>
      <w:pPr>
        <w:ind w:left="2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88" w:hanging="480"/>
      </w:pPr>
    </w:lvl>
    <w:lvl w:ilvl="8" w:tplc="0409001B" w:tentative="1">
      <w:start w:val="1"/>
      <w:numFmt w:val="lowerRoman"/>
      <w:lvlText w:val="%9."/>
      <w:lvlJc w:val="right"/>
      <w:pPr>
        <w:ind w:left="3168" w:hanging="480"/>
      </w:pPr>
    </w:lvl>
  </w:abstractNum>
  <w:abstractNum w:abstractNumId="30" w15:restartNumberingAfterBreak="0">
    <w:nsid w:val="6CE26101"/>
    <w:multiLevelType w:val="hybridMultilevel"/>
    <w:tmpl w:val="D27A07D8"/>
    <w:lvl w:ilvl="0" w:tplc="189C6AD0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D8374C"/>
    <w:multiLevelType w:val="multilevel"/>
    <w:tmpl w:val="47B8B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9636D8"/>
    <w:multiLevelType w:val="multilevel"/>
    <w:tmpl w:val="5A224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956E77"/>
    <w:multiLevelType w:val="hybridMultilevel"/>
    <w:tmpl w:val="8FDA05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61751587">
    <w:abstractNumId w:val="28"/>
  </w:num>
  <w:num w:numId="2" w16cid:durableId="1776242737">
    <w:abstractNumId w:val="30"/>
  </w:num>
  <w:num w:numId="3" w16cid:durableId="1054616750">
    <w:abstractNumId w:val="18"/>
  </w:num>
  <w:num w:numId="4" w16cid:durableId="1263957318">
    <w:abstractNumId w:val="24"/>
  </w:num>
  <w:num w:numId="5" w16cid:durableId="1292439968">
    <w:abstractNumId w:val="29"/>
  </w:num>
  <w:num w:numId="6" w16cid:durableId="1457142090">
    <w:abstractNumId w:val="22"/>
  </w:num>
  <w:num w:numId="7" w16cid:durableId="1203250562">
    <w:abstractNumId w:val="12"/>
  </w:num>
  <w:num w:numId="8" w16cid:durableId="1748068250">
    <w:abstractNumId w:val="17"/>
  </w:num>
  <w:num w:numId="9" w16cid:durableId="1007054382">
    <w:abstractNumId w:val="21"/>
  </w:num>
  <w:num w:numId="10" w16cid:durableId="212667326">
    <w:abstractNumId w:val="19"/>
  </w:num>
  <w:num w:numId="11" w16cid:durableId="1428968059">
    <w:abstractNumId w:val="32"/>
  </w:num>
  <w:num w:numId="12" w16cid:durableId="1153254414">
    <w:abstractNumId w:val="7"/>
  </w:num>
  <w:num w:numId="13" w16cid:durableId="1299653731">
    <w:abstractNumId w:val="2"/>
  </w:num>
  <w:num w:numId="14" w16cid:durableId="944925659">
    <w:abstractNumId w:val="25"/>
  </w:num>
  <w:num w:numId="15" w16cid:durableId="958758756">
    <w:abstractNumId w:val="6"/>
  </w:num>
  <w:num w:numId="16" w16cid:durableId="1673988565">
    <w:abstractNumId w:val="8"/>
  </w:num>
  <w:num w:numId="17" w16cid:durableId="911427889">
    <w:abstractNumId w:val="20"/>
  </w:num>
  <w:num w:numId="18" w16cid:durableId="2014523959">
    <w:abstractNumId w:val="14"/>
  </w:num>
  <w:num w:numId="19" w16cid:durableId="2015762526">
    <w:abstractNumId w:val="13"/>
  </w:num>
  <w:num w:numId="20" w16cid:durableId="252126931">
    <w:abstractNumId w:val="9"/>
  </w:num>
  <w:num w:numId="21" w16cid:durableId="1495417839">
    <w:abstractNumId w:val="16"/>
  </w:num>
  <w:num w:numId="22" w16cid:durableId="737559838">
    <w:abstractNumId w:val="26"/>
  </w:num>
  <w:num w:numId="23" w16cid:durableId="1271743985">
    <w:abstractNumId w:val="33"/>
  </w:num>
  <w:num w:numId="24" w16cid:durableId="752624745">
    <w:abstractNumId w:val="4"/>
  </w:num>
  <w:num w:numId="25" w16cid:durableId="394595185">
    <w:abstractNumId w:val="3"/>
  </w:num>
  <w:num w:numId="26" w16cid:durableId="740374334">
    <w:abstractNumId w:val="15"/>
  </w:num>
  <w:num w:numId="27" w16cid:durableId="1667199633">
    <w:abstractNumId w:val="1"/>
  </w:num>
  <w:num w:numId="28" w16cid:durableId="583420298">
    <w:abstractNumId w:val="31"/>
  </w:num>
  <w:num w:numId="29" w16cid:durableId="1180045370">
    <w:abstractNumId w:val="0"/>
  </w:num>
  <w:num w:numId="30" w16cid:durableId="735052799">
    <w:abstractNumId w:val="5"/>
  </w:num>
  <w:num w:numId="31" w16cid:durableId="1815564785">
    <w:abstractNumId w:val="23"/>
  </w:num>
  <w:num w:numId="32" w16cid:durableId="918561414">
    <w:abstractNumId w:val="27"/>
  </w:num>
  <w:num w:numId="33" w16cid:durableId="1658878650">
    <w:abstractNumId w:val="11"/>
  </w:num>
  <w:num w:numId="34" w16cid:durableId="4638917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E9"/>
    <w:rsid w:val="00014C1C"/>
    <w:rsid w:val="000263CE"/>
    <w:rsid w:val="00034CC7"/>
    <w:rsid w:val="000414CD"/>
    <w:rsid w:val="00052064"/>
    <w:rsid w:val="00073459"/>
    <w:rsid w:val="00081B34"/>
    <w:rsid w:val="0008602B"/>
    <w:rsid w:val="00091414"/>
    <w:rsid w:val="000A534E"/>
    <w:rsid w:val="000C1196"/>
    <w:rsid w:val="000F4245"/>
    <w:rsid w:val="00130C58"/>
    <w:rsid w:val="00136000"/>
    <w:rsid w:val="001876DA"/>
    <w:rsid w:val="001A3F30"/>
    <w:rsid w:val="001C5C56"/>
    <w:rsid w:val="00202512"/>
    <w:rsid w:val="0021754E"/>
    <w:rsid w:val="00227848"/>
    <w:rsid w:val="002360A8"/>
    <w:rsid w:val="00255CE7"/>
    <w:rsid w:val="00264F02"/>
    <w:rsid w:val="00266C38"/>
    <w:rsid w:val="002833A7"/>
    <w:rsid w:val="0028453B"/>
    <w:rsid w:val="002871BE"/>
    <w:rsid w:val="002A2796"/>
    <w:rsid w:val="002B234B"/>
    <w:rsid w:val="002C2295"/>
    <w:rsid w:val="00312C2B"/>
    <w:rsid w:val="00336122"/>
    <w:rsid w:val="00381D04"/>
    <w:rsid w:val="00396AF4"/>
    <w:rsid w:val="003C4339"/>
    <w:rsid w:val="003D0E28"/>
    <w:rsid w:val="003E37E9"/>
    <w:rsid w:val="003F7A8B"/>
    <w:rsid w:val="0040670F"/>
    <w:rsid w:val="004178C5"/>
    <w:rsid w:val="00421F19"/>
    <w:rsid w:val="00424DCF"/>
    <w:rsid w:val="00484497"/>
    <w:rsid w:val="00492942"/>
    <w:rsid w:val="004C33A9"/>
    <w:rsid w:val="005167C4"/>
    <w:rsid w:val="005336A0"/>
    <w:rsid w:val="00577192"/>
    <w:rsid w:val="00582ED0"/>
    <w:rsid w:val="005D306B"/>
    <w:rsid w:val="005F0179"/>
    <w:rsid w:val="00613FAE"/>
    <w:rsid w:val="00685079"/>
    <w:rsid w:val="006E17D7"/>
    <w:rsid w:val="006F78E7"/>
    <w:rsid w:val="0070185C"/>
    <w:rsid w:val="00785A7B"/>
    <w:rsid w:val="007965ED"/>
    <w:rsid w:val="007B6ABA"/>
    <w:rsid w:val="007E3B7B"/>
    <w:rsid w:val="007F6AFF"/>
    <w:rsid w:val="008216F0"/>
    <w:rsid w:val="00827E66"/>
    <w:rsid w:val="00865E8F"/>
    <w:rsid w:val="00877D4D"/>
    <w:rsid w:val="008802D5"/>
    <w:rsid w:val="00886551"/>
    <w:rsid w:val="008906A5"/>
    <w:rsid w:val="00890DCA"/>
    <w:rsid w:val="008D2EBE"/>
    <w:rsid w:val="008D4C72"/>
    <w:rsid w:val="008E2F7F"/>
    <w:rsid w:val="00924DC2"/>
    <w:rsid w:val="00930FA9"/>
    <w:rsid w:val="0095375F"/>
    <w:rsid w:val="00960273"/>
    <w:rsid w:val="009D1B3C"/>
    <w:rsid w:val="009E6B07"/>
    <w:rsid w:val="009F4EDD"/>
    <w:rsid w:val="00A226B2"/>
    <w:rsid w:val="00A31A3C"/>
    <w:rsid w:val="00A606B1"/>
    <w:rsid w:val="00A94E0A"/>
    <w:rsid w:val="00AE00FF"/>
    <w:rsid w:val="00AF5B3C"/>
    <w:rsid w:val="00B20CFF"/>
    <w:rsid w:val="00B72245"/>
    <w:rsid w:val="00B863D2"/>
    <w:rsid w:val="00B90D5A"/>
    <w:rsid w:val="00BA7C0D"/>
    <w:rsid w:val="00BB1963"/>
    <w:rsid w:val="00BB3EA4"/>
    <w:rsid w:val="00BD4FB0"/>
    <w:rsid w:val="00BE384F"/>
    <w:rsid w:val="00BF7E6A"/>
    <w:rsid w:val="00C14D3E"/>
    <w:rsid w:val="00C27F8A"/>
    <w:rsid w:val="00C67F90"/>
    <w:rsid w:val="00C83420"/>
    <w:rsid w:val="00CA40AA"/>
    <w:rsid w:val="00CC0280"/>
    <w:rsid w:val="00D0795A"/>
    <w:rsid w:val="00D16C93"/>
    <w:rsid w:val="00D40A25"/>
    <w:rsid w:val="00D50AE5"/>
    <w:rsid w:val="00D50BB1"/>
    <w:rsid w:val="00D8086A"/>
    <w:rsid w:val="00D829E9"/>
    <w:rsid w:val="00D9177A"/>
    <w:rsid w:val="00DE0FDB"/>
    <w:rsid w:val="00DF0920"/>
    <w:rsid w:val="00E44D1B"/>
    <w:rsid w:val="00E51687"/>
    <w:rsid w:val="00E772F8"/>
    <w:rsid w:val="00E94B5C"/>
    <w:rsid w:val="00F22222"/>
    <w:rsid w:val="00F26920"/>
    <w:rsid w:val="00F50839"/>
    <w:rsid w:val="00F50BCA"/>
    <w:rsid w:val="00F53C2C"/>
    <w:rsid w:val="00F5537E"/>
    <w:rsid w:val="00F717E6"/>
    <w:rsid w:val="00F7792F"/>
    <w:rsid w:val="00FA33FC"/>
    <w:rsid w:val="00FC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F685A"/>
  <w15:chartTrackingRefBased/>
  <w15:docId w15:val="{ECDC3A2A-2BED-425F-AA27-FF874334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F4"/>
    <w:pPr>
      <w:widowControl w:val="0"/>
      <w:spacing w:after="0" w:line="240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3E3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7E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7E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7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7E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7E9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7E9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7E9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E37E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E37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E37E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E37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E37E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E37E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E37E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E37E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E37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37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E3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E3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E37E9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3E37E9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3E37E9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3E37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鮮明引文 字元"/>
    <w:basedOn w:val="a0"/>
    <w:link w:val="ac"/>
    <w:uiPriority w:val="30"/>
    <w:rsid w:val="003E37E9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3E37E9"/>
    <w:rPr>
      <w:b/>
      <w:bCs/>
      <w:smallCaps/>
      <w:color w:val="0F4761" w:themeColor="accent1" w:themeShade="BF"/>
      <w:spacing w:val="5"/>
    </w:rPr>
  </w:style>
  <w:style w:type="table" w:styleId="af">
    <w:name w:val="Table Grid"/>
    <w:basedOn w:val="a1"/>
    <w:uiPriority w:val="59"/>
    <w:rsid w:val="00396AF4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qFormat/>
    <w:rsid w:val="00396AF4"/>
  </w:style>
  <w:style w:type="paragraph" w:customStyle="1" w:styleId="af0">
    <w:name w:val="表挌內文"/>
    <w:basedOn w:val="af1"/>
    <w:rsid w:val="00396AF4"/>
    <w:pPr>
      <w:spacing w:before="120"/>
      <w:ind w:leftChars="0" w:left="0"/>
      <w:jc w:val="center"/>
    </w:pPr>
    <w:rPr>
      <w:rFonts w:ascii="Arial Narrow" w:eastAsia="標楷體" w:hAnsi="Arial Narrow" w:cs="Times New Roman"/>
      <w:szCs w:val="20"/>
    </w:rPr>
  </w:style>
  <w:style w:type="paragraph" w:styleId="af1">
    <w:name w:val="Normal Indent"/>
    <w:basedOn w:val="a"/>
    <w:uiPriority w:val="99"/>
    <w:semiHidden/>
    <w:unhideWhenUsed/>
    <w:rsid w:val="00396AF4"/>
    <w:pPr>
      <w:ind w:leftChars="200" w:left="480"/>
    </w:pPr>
  </w:style>
  <w:style w:type="paragraph" w:styleId="af2">
    <w:name w:val="header"/>
    <w:basedOn w:val="a"/>
    <w:link w:val="af3"/>
    <w:uiPriority w:val="99"/>
    <w:unhideWhenUsed/>
    <w:rsid w:val="00086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08602B"/>
    <w:rPr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086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08602B"/>
    <w:rPr>
      <w:sz w:val="20"/>
      <w:szCs w:val="20"/>
    </w:rPr>
  </w:style>
  <w:style w:type="paragraph" w:customStyle="1" w:styleId="Default">
    <w:name w:val="Default"/>
    <w:rsid w:val="00F717E6"/>
    <w:pPr>
      <w:widowControl w:val="0"/>
      <w:autoSpaceDE w:val="0"/>
      <w:autoSpaceDN w:val="0"/>
      <w:adjustRightInd w:val="0"/>
      <w:spacing w:after="0" w:line="240" w:lineRule="auto"/>
    </w:pPr>
    <w:rPr>
      <w:rFonts w:ascii="微軟正黑體" w:eastAsia="微軟正黑體" w:cs="微軟正黑體"/>
      <w:color w:val="000000"/>
      <w:kern w:val="0"/>
    </w:rPr>
  </w:style>
  <w:style w:type="character" w:styleId="af6">
    <w:name w:val="Hyperlink"/>
    <w:basedOn w:val="a0"/>
    <w:uiPriority w:val="99"/>
    <w:unhideWhenUsed/>
    <w:rsid w:val="00930FA9"/>
    <w:rPr>
      <w:color w:val="467886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930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etekgroup.com/static/upload/file/20241020/172941074918045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C72E6-FE2D-4CF5-8E4F-74F9C57F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文彬 吳</dc:creator>
  <cp:keywords/>
  <dc:description/>
  <cp:lastModifiedBy>文彬 吳</cp:lastModifiedBy>
  <cp:revision>37</cp:revision>
  <dcterms:created xsi:type="dcterms:W3CDTF">2025-03-07T04:15:00Z</dcterms:created>
  <dcterms:modified xsi:type="dcterms:W3CDTF">2025-03-07T05:40:00Z</dcterms:modified>
</cp:coreProperties>
</file>